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9B" w:rsidRDefault="00FB4C9B" w:rsidP="00FB4C9B">
      <w:pPr>
        <w:pStyle w:val="a7"/>
        <w:shd w:val="clear" w:color="auto" w:fill="FFFFFF"/>
        <w:spacing w:before="0" w:beforeAutospacing="0" w:after="150" w:afterAutospacing="0" w:line="600" w:lineRule="atLeast"/>
        <w:ind w:firstLine="480"/>
        <w:jc w:val="both"/>
        <w:rPr>
          <w:rFonts w:ascii="华文楷体" w:eastAsia="华文楷体" w:hAnsi="华文楷体" w:hint="eastAsia"/>
          <w:color w:val="000000"/>
          <w:sz w:val="30"/>
          <w:szCs w:val="30"/>
        </w:rPr>
      </w:pPr>
      <w:r>
        <w:rPr>
          <w:rFonts w:ascii="华文楷体" w:eastAsia="华文楷体" w:hAnsi="华文楷体" w:hint="eastAsia"/>
          <w:color w:val="000000"/>
          <w:sz w:val="30"/>
          <w:szCs w:val="30"/>
        </w:rPr>
        <w:t>1.自觉遵守国家有关互联网使用的法律、法规。如有违反个人将承担全部法律责任。</w:t>
      </w:r>
    </w:p>
    <w:p w:rsidR="00FB4C9B" w:rsidRDefault="00FB4C9B" w:rsidP="00FB4C9B">
      <w:pPr>
        <w:pStyle w:val="a7"/>
        <w:shd w:val="clear" w:color="auto" w:fill="FFFFFF"/>
        <w:spacing w:before="0" w:beforeAutospacing="0" w:after="150" w:afterAutospacing="0" w:line="600" w:lineRule="atLeast"/>
        <w:ind w:firstLine="480"/>
        <w:jc w:val="both"/>
        <w:rPr>
          <w:rFonts w:ascii="华文楷体" w:eastAsia="华文楷体" w:hAnsi="华文楷体" w:hint="eastAsia"/>
          <w:color w:val="000000"/>
          <w:sz w:val="30"/>
          <w:szCs w:val="30"/>
        </w:rPr>
      </w:pPr>
      <w:r>
        <w:rPr>
          <w:rFonts w:ascii="华文楷体" w:eastAsia="华文楷体" w:hAnsi="华文楷体" w:hint="eastAsia"/>
          <w:color w:val="000000"/>
          <w:sz w:val="30"/>
          <w:szCs w:val="30"/>
        </w:rPr>
        <w:t>2.在使用过程中如需调换机器和机器出现任何问题，应与工作人员直接联系，不得私自更换机器，如有发现将给予处罚。</w:t>
      </w:r>
    </w:p>
    <w:p w:rsidR="00FB4C9B" w:rsidRDefault="00FB4C9B" w:rsidP="00FB4C9B">
      <w:pPr>
        <w:pStyle w:val="a7"/>
        <w:shd w:val="clear" w:color="auto" w:fill="FFFFFF"/>
        <w:spacing w:before="0" w:beforeAutospacing="0" w:after="150" w:afterAutospacing="0" w:line="600" w:lineRule="atLeast"/>
        <w:ind w:firstLine="480"/>
        <w:jc w:val="both"/>
        <w:rPr>
          <w:rFonts w:ascii="华文楷体" w:eastAsia="华文楷体" w:hAnsi="华文楷体" w:hint="eastAsia"/>
          <w:color w:val="000000"/>
          <w:sz w:val="30"/>
          <w:szCs w:val="30"/>
        </w:rPr>
      </w:pPr>
      <w:r>
        <w:rPr>
          <w:rFonts w:ascii="华文楷体" w:eastAsia="华文楷体" w:hAnsi="华文楷体" w:hint="eastAsia"/>
          <w:color w:val="000000"/>
          <w:sz w:val="30"/>
          <w:szCs w:val="30"/>
        </w:rPr>
        <w:t>3.本室计算机及其附属设备（耳机、联线等）均为公共财物，使用中切勿擅自拆卸、拔插。任何自带有线、无线设备在本室的使用，必须征得值班工作人员的许可。如有疑问，即时与值班工作人员取得联系。</w:t>
      </w:r>
    </w:p>
    <w:p w:rsidR="00FB4C9B" w:rsidRDefault="00FB4C9B" w:rsidP="00FB4C9B">
      <w:pPr>
        <w:pStyle w:val="a7"/>
        <w:shd w:val="clear" w:color="auto" w:fill="FFFFFF"/>
        <w:spacing w:before="0" w:beforeAutospacing="0" w:after="150" w:afterAutospacing="0" w:line="600" w:lineRule="atLeast"/>
        <w:ind w:firstLine="480"/>
        <w:jc w:val="both"/>
        <w:rPr>
          <w:rFonts w:ascii="华文楷体" w:eastAsia="华文楷体" w:hAnsi="华文楷体" w:hint="eastAsia"/>
          <w:color w:val="000000"/>
          <w:sz w:val="30"/>
          <w:szCs w:val="30"/>
        </w:rPr>
      </w:pPr>
      <w:r>
        <w:rPr>
          <w:rFonts w:ascii="华文楷体" w:eastAsia="华文楷体" w:hAnsi="华文楷体" w:hint="eastAsia"/>
          <w:color w:val="000000"/>
          <w:sz w:val="30"/>
          <w:szCs w:val="30"/>
        </w:rPr>
        <w:t>4.为保证良好的使用环境，馆内不得喧哗、吃零食、喝饮料、吸烟等，请勿在室内大声使用手机等其他自带无线通讯设备，以免影响他人。</w:t>
      </w:r>
      <w:bookmarkStart w:id="0" w:name="_GoBack"/>
      <w:bookmarkEnd w:id="0"/>
    </w:p>
    <w:p w:rsidR="00FB4C9B" w:rsidRPr="00FB4C9B" w:rsidRDefault="00FB4C9B" w:rsidP="00FB4C9B">
      <w:pPr>
        <w:pStyle w:val="a7"/>
        <w:shd w:val="clear" w:color="auto" w:fill="FFFFFF"/>
        <w:spacing w:before="0" w:beforeAutospacing="0" w:after="150" w:afterAutospacing="0" w:line="600" w:lineRule="atLeast"/>
        <w:ind w:firstLine="480"/>
        <w:jc w:val="both"/>
        <w:rPr>
          <w:rFonts w:ascii="华文楷体" w:eastAsia="华文楷体" w:hAnsi="华文楷体" w:hint="eastAsia"/>
          <w:color w:val="000000"/>
          <w:sz w:val="30"/>
          <w:szCs w:val="30"/>
        </w:rPr>
      </w:pPr>
      <w:r>
        <w:rPr>
          <w:rFonts w:ascii="华文楷体" w:eastAsia="华文楷体" w:hAnsi="华文楷体" w:hint="eastAsia"/>
          <w:color w:val="000000"/>
          <w:sz w:val="30"/>
          <w:szCs w:val="30"/>
        </w:rPr>
        <w:t>5.若遇特殊情况，需遵从值班工作人员的统一安排。</w:t>
      </w:r>
    </w:p>
    <w:p w:rsidR="0046768D" w:rsidRPr="00FB4C9B" w:rsidRDefault="0046768D"/>
    <w:sectPr w:rsidR="0046768D" w:rsidRPr="00FB4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93" w:rsidRDefault="009B6093" w:rsidP="00FB4C9B">
      <w:r>
        <w:separator/>
      </w:r>
    </w:p>
  </w:endnote>
  <w:endnote w:type="continuationSeparator" w:id="0">
    <w:p w:rsidR="009B6093" w:rsidRDefault="009B6093" w:rsidP="00FB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93" w:rsidRDefault="009B6093" w:rsidP="00FB4C9B">
      <w:r>
        <w:separator/>
      </w:r>
    </w:p>
  </w:footnote>
  <w:footnote w:type="continuationSeparator" w:id="0">
    <w:p w:rsidR="009B6093" w:rsidRDefault="009B6093" w:rsidP="00FB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6F"/>
    <w:rsid w:val="0046768D"/>
    <w:rsid w:val="009B6093"/>
    <w:rsid w:val="00EB396F"/>
    <w:rsid w:val="00F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407A0"/>
  <w15:chartTrackingRefBased/>
  <w15:docId w15:val="{B49330E3-DD33-4FDF-A5E0-DD301CBA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4C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4C9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B4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B4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2023-03-16T00:48:00Z</dcterms:created>
  <dcterms:modified xsi:type="dcterms:W3CDTF">2023-03-16T00:49:00Z</dcterms:modified>
</cp:coreProperties>
</file>