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93F54" w14:textId="250AF08B" w:rsidR="00496F67" w:rsidRPr="00676BD5" w:rsidRDefault="00E244FE" w:rsidP="00E244FE">
      <w:pPr>
        <w:jc w:val="center"/>
        <w:rPr>
          <w:rFonts w:ascii="宋体" w:eastAsia="宋体" w:hAnsi="宋体"/>
          <w:color w:val="333333"/>
          <w:sz w:val="39"/>
          <w:szCs w:val="39"/>
          <w:shd w:val="clear" w:color="auto" w:fill="F9F9F9"/>
        </w:rPr>
      </w:pPr>
      <w:r>
        <w:rPr>
          <w:rFonts w:ascii="宋体" w:eastAsia="宋体" w:hAnsi="宋体" w:hint="eastAsia"/>
          <w:color w:val="333333"/>
          <w:sz w:val="39"/>
          <w:szCs w:val="39"/>
          <w:shd w:val="clear" w:color="auto" w:fill="F9F9F9"/>
        </w:rPr>
        <w:t>学习小间</w:t>
      </w:r>
      <w:r w:rsidR="001F183F" w:rsidRPr="00676BD5">
        <w:rPr>
          <w:rFonts w:ascii="宋体" w:eastAsia="宋体" w:hAnsi="宋体" w:hint="eastAsia"/>
          <w:color w:val="333333"/>
          <w:sz w:val="39"/>
          <w:szCs w:val="39"/>
          <w:shd w:val="clear" w:color="auto" w:fill="F9F9F9"/>
        </w:rPr>
        <w:t>使用须知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0"/>
      </w:tblGrid>
      <w:tr w:rsidR="00496F67" w:rsidRPr="00496F67" w14:paraId="0F8BC4E4" w14:textId="77777777" w:rsidTr="00496F67">
        <w:tc>
          <w:tcPr>
            <w:tcW w:w="0" w:type="auto"/>
            <w:shd w:val="clear" w:color="auto" w:fill="FFFFFF"/>
            <w:hideMark/>
          </w:tcPr>
          <w:p w14:paraId="34BF6124" w14:textId="77777777" w:rsidR="00496F67" w:rsidRPr="00496F67" w:rsidRDefault="00496F67" w:rsidP="00496F67">
            <w:pPr>
              <w:pStyle w:val="a3"/>
              <w:shd w:val="clear" w:color="auto" w:fill="F9F9F9"/>
              <w:spacing w:before="0" w:beforeAutospacing="0" w:after="0" w:afterAutospacing="0"/>
              <w:rPr>
                <w:color w:val="333333"/>
                <w:sz w:val="32"/>
                <w:szCs w:val="3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30"/>
            </w:tblGrid>
            <w:tr w:rsidR="00496F67" w:rsidRPr="00496F67" w14:paraId="3B184A35" w14:textId="77777777">
              <w:tc>
                <w:tcPr>
                  <w:tcW w:w="0" w:type="auto"/>
                  <w:vAlign w:val="center"/>
                  <w:hideMark/>
                </w:tcPr>
                <w:p w14:paraId="2CFE83F0" w14:textId="1D464714" w:rsidR="00496F67" w:rsidRPr="00496F67" w:rsidRDefault="00496F67" w:rsidP="00E244FE">
                  <w:pPr>
                    <w:pStyle w:val="a3"/>
                    <w:shd w:val="clear" w:color="auto" w:fill="F9F9F9"/>
                    <w:spacing w:before="0" w:beforeAutospacing="0" w:after="0" w:afterAutospacing="0"/>
                    <w:rPr>
                      <w:color w:val="333333"/>
                      <w:sz w:val="32"/>
                      <w:szCs w:val="32"/>
                    </w:rPr>
                  </w:pPr>
                  <w:r w:rsidRPr="00496F67">
                    <w:rPr>
                      <w:color w:val="333333"/>
                      <w:sz w:val="32"/>
                      <w:szCs w:val="32"/>
                    </w:rPr>
                    <w:t>1</w:t>
                  </w:r>
                  <w:r w:rsidR="00676BD5" w:rsidRPr="00676BD5">
                    <w:rPr>
                      <w:rFonts w:hint="eastAsia"/>
                      <w:color w:val="333333"/>
                      <w:sz w:val="32"/>
                      <w:szCs w:val="32"/>
                    </w:rPr>
                    <w:t>、</w:t>
                  </w:r>
                  <w:r w:rsidR="00E244FE">
                    <w:rPr>
                      <w:color w:val="333333"/>
                      <w:sz w:val="32"/>
                      <w:szCs w:val="32"/>
                    </w:rPr>
                    <w:t>凡本校教师</w:t>
                  </w:r>
                  <w:r w:rsidR="00E244FE">
                    <w:rPr>
                      <w:rFonts w:hint="eastAsia"/>
                      <w:color w:val="333333"/>
                      <w:sz w:val="32"/>
                      <w:szCs w:val="32"/>
                    </w:rPr>
                    <w:t>和</w:t>
                  </w:r>
                  <w:r w:rsidRPr="00496F67">
                    <w:rPr>
                      <w:color w:val="333333"/>
                      <w:sz w:val="32"/>
                      <w:szCs w:val="32"/>
                    </w:rPr>
                    <w:t>学生均可申请使用图书馆</w:t>
                  </w:r>
                  <w:r w:rsidR="00E244FE">
                    <w:rPr>
                      <w:rFonts w:hint="eastAsia"/>
                      <w:color w:val="333333"/>
                      <w:sz w:val="32"/>
                      <w:szCs w:val="32"/>
                    </w:rPr>
                    <w:t>学习小间</w:t>
                  </w:r>
                  <w:r w:rsidRPr="00496F67">
                    <w:rPr>
                      <w:color w:val="333333"/>
                      <w:sz w:val="32"/>
                      <w:szCs w:val="32"/>
                    </w:rPr>
                    <w:t>。</w:t>
                  </w:r>
                </w:p>
              </w:tc>
            </w:tr>
          </w:tbl>
          <w:p w14:paraId="2DE399B0" w14:textId="77777777" w:rsidR="00496F67" w:rsidRPr="00496F67" w:rsidRDefault="00496F67" w:rsidP="00496F67">
            <w:pPr>
              <w:pStyle w:val="a3"/>
              <w:shd w:val="clear" w:color="auto" w:fill="F9F9F9"/>
              <w:spacing w:before="0" w:beforeAutospacing="0" w:after="0" w:afterAutospacing="0"/>
              <w:rPr>
                <w:color w:val="333333"/>
                <w:sz w:val="32"/>
                <w:szCs w:val="32"/>
              </w:rPr>
            </w:pPr>
          </w:p>
        </w:tc>
      </w:tr>
    </w:tbl>
    <w:p w14:paraId="35CEE14C" w14:textId="7B154F00" w:rsidR="00496F67" w:rsidRPr="00676BD5" w:rsidRDefault="00496F67" w:rsidP="00496F67">
      <w:pPr>
        <w:pStyle w:val="a3"/>
        <w:shd w:val="clear" w:color="auto" w:fill="F9F9F9"/>
        <w:spacing w:before="0" w:beforeAutospacing="0" w:after="0" w:afterAutospacing="0"/>
        <w:rPr>
          <w:color w:val="333333"/>
          <w:sz w:val="32"/>
          <w:szCs w:val="32"/>
        </w:rPr>
      </w:pPr>
      <w:r w:rsidRPr="00676BD5">
        <w:rPr>
          <w:rFonts w:hint="eastAsia"/>
          <w:color w:val="333333"/>
          <w:sz w:val="32"/>
          <w:szCs w:val="32"/>
        </w:rPr>
        <w:t>2</w:t>
      </w:r>
      <w:r w:rsidR="00676BD5" w:rsidRPr="00676BD5">
        <w:rPr>
          <w:rFonts w:hint="eastAsia"/>
          <w:color w:val="333333"/>
          <w:sz w:val="32"/>
          <w:szCs w:val="32"/>
        </w:rPr>
        <w:t>、</w:t>
      </w:r>
      <w:r w:rsidR="00E244FE">
        <w:rPr>
          <w:rFonts w:hint="eastAsia"/>
          <w:color w:val="333333"/>
          <w:sz w:val="32"/>
          <w:szCs w:val="32"/>
        </w:rPr>
        <w:t>学习小间</w:t>
      </w:r>
      <w:r w:rsidR="002F4088" w:rsidRPr="00676BD5">
        <w:rPr>
          <w:rFonts w:hint="eastAsia"/>
          <w:color w:val="333333"/>
          <w:sz w:val="32"/>
          <w:szCs w:val="32"/>
        </w:rPr>
        <w:t>仅供学习之用途，</w:t>
      </w:r>
      <w:r w:rsidRPr="00676BD5">
        <w:rPr>
          <w:color w:val="333333"/>
          <w:sz w:val="32"/>
          <w:szCs w:val="32"/>
        </w:rPr>
        <w:t>严禁在室内从事任何商业活动、非法活动</w:t>
      </w:r>
      <w:r w:rsidR="00941AFD">
        <w:rPr>
          <w:rFonts w:hint="eastAsia"/>
          <w:color w:val="333333"/>
          <w:sz w:val="32"/>
          <w:szCs w:val="32"/>
        </w:rPr>
        <w:t>、娱乐或</w:t>
      </w:r>
      <w:r w:rsidRPr="00676BD5">
        <w:rPr>
          <w:rFonts w:hint="eastAsia"/>
          <w:color w:val="333333"/>
          <w:sz w:val="32"/>
          <w:szCs w:val="32"/>
        </w:rPr>
        <w:t>其他用途</w:t>
      </w:r>
      <w:r w:rsidRPr="00676BD5">
        <w:rPr>
          <w:color w:val="333333"/>
          <w:sz w:val="32"/>
          <w:szCs w:val="32"/>
        </w:rPr>
        <w:t>,</w:t>
      </w:r>
      <w:r w:rsidRPr="00676BD5">
        <w:rPr>
          <w:rFonts w:hint="eastAsia"/>
          <w:color w:val="333333"/>
          <w:sz w:val="32"/>
          <w:szCs w:val="32"/>
        </w:rPr>
        <w:t>严禁</w:t>
      </w:r>
      <w:r w:rsidRPr="00676BD5">
        <w:rPr>
          <w:color w:val="333333"/>
          <w:sz w:val="32"/>
          <w:szCs w:val="32"/>
        </w:rPr>
        <w:t>从事反党、反社会、</w:t>
      </w:r>
      <w:r w:rsidRPr="00676BD5">
        <w:rPr>
          <w:rFonts w:hint="eastAsia"/>
          <w:color w:val="333333"/>
          <w:sz w:val="32"/>
          <w:szCs w:val="32"/>
        </w:rPr>
        <w:t>恐怖主义、</w:t>
      </w:r>
      <w:r w:rsidRPr="00676BD5">
        <w:rPr>
          <w:color w:val="333333"/>
          <w:sz w:val="32"/>
          <w:szCs w:val="32"/>
        </w:rPr>
        <w:t>邪教等宣传</w:t>
      </w:r>
      <w:r w:rsidRPr="00676BD5">
        <w:rPr>
          <w:rFonts w:hint="eastAsia"/>
          <w:color w:val="333333"/>
          <w:sz w:val="32"/>
          <w:szCs w:val="32"/>
        </w:rPr>
        <w:t>活动</w:t>
      </w:r>
      <w:r w:rsidRPr="00676BD5">
        <w:rPr>
          <w:color w:val="333333"/>
          <w:sz w:val="32"/>
          <w:szCs w:val="32"/>
        </w:rPr>
        <w:t>。</w:t>
      </w:r>
    </w:p>
    <w:p w14:paraId="0F52C28A" w14:textId="5FCF20D5" w:rsidR="002F4088" w:rsidRPr="00676BD5" w:rsidRDefault="00496F67" w:rsidP="002F4088">
      <w:pPr>
        <w:pStyle w:val="a3"/>
        <w:shd w:val="clear" w:color="auto" w:fill="F9F9F9"/>
        <w:spacing w:before="0" w:beforeAutospacing="0" w:after="0" w:afterAutospacing="0"/>
        <w:rPr>
          <w:color w:val="333333"/>
          <w:sz w:val="32"/>
          <w:szCs w:val="32"/>
        </w:rPr>
      </w:pPr>
      <w:r w:rsidRPr="00676BD5">
        <w:rPr>
          <w:color w:val="333333"/>
          <w:sz w:val="32"/>
          <w:szCs w:val="32"/>
        </w:rPr>
        <w:t>3</w:t>
      </w:r>
      <w:r w:rsidR="00676BD5" w:rsidRPr="00676BD5">
        <w:rPr>
          <w:rFonts w:hint="eastAsia"/>
          <w:color w:val="333333"/>
          <w:sz w:val="32"/>
          <w:szCs w:val="32"/>
        </w:rPr>
        <w:t>、</w:t>
      </w:r>
      <w:r w:rsidR="00941AFD">
        <w:rPr>
          <w:rFonts w:hint="eastAsia"/>
          <w:color w:val="333333"/>
          <w:sz w:val="32"/>
          <w:szCs w:val="32"/>
        </w:rPr>
        <w:t>读者在使用学习小间时须</w:t>
      </w:r>
      <w:r w:rsidR="00BC7DE1">
        <w:rPr>
          <w:rFonts w:hint="eastAsia"/>
          <w:color w:val="333333"/>
          <w:sz w:val="32"/>
          <w:szCs w:val="32"/>
        </w:rPr>
        <w:t>时刻</w:t>
      </w:r>
      <w:r w:rsidR="00E244FE">
        <w:rPr>
          <w:rFonts w:hint="eastAsia"/>
          <w:color w:val="333333"/>
          <w:sz w:val="32"/>
          <w:szCs w:val="32"/>
        </w:rPr>
        <w:t>保持安静，</w:t>
      </w:r>
      <w:r w:rsidR="00E244FE" w:rsidRPr="00676BD5">
        <w:rPr>
          <w:rFonts w:hint="eastAsia"/>
          <w:color w:val="333333"/>
          <w:sz w:val="32"/>
          <w:szCs w:val="32"/>
        </w:rPr>
        <w:t>不</w:t>
      </w:r>
      <w:r w:rsidR="00BC7DE1">
        <w:rPr>
          <w:rFonts w:hint="eastAsia"/>
          <w:color w:val="333333"/>
          <w:sz w:val="32"/>
          <w:szCs w:val="32"/>
        </w:rPr>
        <w:t>得</w:t>
      </w:r>
      <w:r w:rsidR="00E244FE" w:rsidRPr="00676BD5">
        <w:rPr>
          <w:rFonts w:hint="eastAsia"/>
          <w:color w:val="333333"/>
          <w:sz w:val="32"/>
          <w:szCs w:val="32"/>
        </w:rPr>
        <w:t>大声</w:t>
      </w:r>
      <w:r w:rsidR="00E244FE">
        <w:rPr>
          <w:rFonts w:hint="eastAsia"/>
          <w:color w:val="333333"/>
          <w:sz w:val="32"/>
          <w:szCs w:val="32"/>
        </w:rPr>
        <w:t>讨论和</w:t>
      </w:r>
      <w:r w:rsidR="00E244FE" w:rsidRPr="00676BD5">
        <w:rPr>
          <w:rFonts w:hint="eastAsia"/>
          <w:color w:val="333333"/>
          <w:sz w:val="32"/>
          <w:szCs w:val="32"/>
        </w:rPr>
        <w:t>喧哗</w:t>
      </w:r>
      <w:r w:rsidR="00E244FE">
        <w:rPr>
          <w:rFonts w:hint="eastAsia"/>
          <w:color w:val="333333"/>
          <w:sz w:val="32"/>
          <w:szCs w:val="32"/>
        </w:rPr>
        <w:t>。</w:t>
      </w:r>
    </w:p>
    <w:p w14:paraId="74FDE113" w14:textId="111F780A" w:rsidR="002F4088" w:rsidRPr="00676BD5" w:rsidRDefault="00496F67" w:rsidP="002F4088">
      <w:pPr>
        <w:pStyle w:val="a3"/>
        <w:shd w:val="clear" w:color="auto" w:fill="F9F9F9"/>
        <w:spacing w:before="0" w:beforeAutospacing="0" w:after="0" w:afterAutospacing="0"/>
        <w:rPr>
          <w:color w:val="333333"/>
          <w:sz w:val="32"/>
          <w:szCs w:val="32"/>
        </w:rPr>
      </w:pPr>
      <w:r w:rsidRPr="00676BD5">
        <w:rPr>
          <w:color w:val="333333"/>
          <w:sz w:val="32"/>
          <w:szCs w:val="32"/>
        </w:rPr>
        <w:t>4</w:t>
      </w:r>
      <w:r w:rsidR="00676BD5" w:rsidRPr="00676BD5">
        <w:rPr>
          <w:rFonts w:hint="eastAsia"/>
          <w:color w:val="333333"/>
          <w:sz w:val="32"/>
          <w:szCs w:val="32"/>
        </w:rPr>
        <w:t>、</w:t>
      </w:r>
      <w:r w:rsidR="00DE78FA" w:rsidRPr="00676BD5">
        <w:rPr>
          <w:rFonts w:hint="eastAsia"/>
          <w:color w:val="333333"/>
          <w:sz w:val="32"/>
          <w:szCs w:val="32"/>
        </w:rPr>
        <w:t>读者应</w:t>
      </w:r>
      <w:r w:rsidR="002F4088" w:rsidRPr="00676BD5">
        <w:rPr>
          <w:rFonts w:hint="eastAsia"/>
          <w:color w:val="333333"/>
          <w:sz w:val="32"/>
          <w:szCs w:val="32"/>
        </w:rPr>
        <w:t>自觉爱护</w:t>
      </w:r>
      <w:r w:rsidR="00E244FE">
        <w:rPr>
          <w:rFonts w:hint="eastAsia"/>
          <w:color w:val="333333"/>
          <w:sz w:val="32"/>
          <w:szCs w:val="32"/>
        </w:rPr>
        <w:t>学习小间</w:t>
      </w:r>
      <w:r w:rsidR="002F4088" w:rsidRPr="00676BD5">
        <w:rPr>
          <w:rFonts w:hint="eastAsia"/>
          <w:color w:val="333333"/>
          <w:sz w:val="32"/>
          <w:szCs w:val="32"/>
        </w:rPr>
        <w:t>的设施和环境卫生，</w:t>
      </w:r>
      <w:r w:rsidR="001F183F" w:rsidRPr="00676BD5">
        <w:rPr>
          <w:rFonts w:hint="eastAsia"/>
          <w:color w:val="333333"/>
          <w:sz w:val="32"/>
          <w:szCs w:val="32"/>
        </w:rPr>
        <w:t>不</w:t>
      </w:r>
      <w:r w:rsidR="00D93DC7">
        <w:rPr>
          <w:rFonts w:hint="eastAsia"/>
          <w:color w:val="333333"/>
          <w:sz w:val="32"/>
          <w:szCs w:val="32"/>
        </w:rPr>
        <w:t>得</w:t>
      </w:r>
      <w:r w:rsidR="00941AFD">
        <w:rPr>
          <w:rFonts w:hint="eastAsia"/>
          <w:color w:val="333333"/>
          <w:sz w:val="32"/>
          <w:szCs w:val="32"/>
        </w:rPr>
        <w:t>携带饮料</w:t>
      </w:r>
      <w:r w:rsidR="002F4088" w:rsidRPr="00676BD5">
        <w:rPr>
          <w:rFonts w:hint="eastAsia"/>
          <w:color w:val="333333"/>
          <w:sz w:val="32"/>
          <w:szCs w:val="32"/>
        </w:rPr>
        <w:t>、食品</w:t>
      </w:r>
      <w:r w:rsidR="001F183F" w:rsidRPr="00676BD5">
        <w:rPr>
          <w:rFonts w:hint="eastAsia"/>
          <w:color w:val="333333"/>
          <w:sz w:val="32"/>
          <w:szCs w:val="32"/>
        </w:rPr>
        <w:t>等</w:t>
      </w:r>
      <w:r w:rsidR="002F4088" w:rsidRPr="00676BD5">
        <w:rPr>
          <w:rFonts w:hint="eastAsia"/>
          <w:color w:val="333333"/>
          <w:sz w:val="32"/>
          <w:szCs w:val="32"/>
        </w:rPr>
        <w:t>进入</w:t>
      </w:r>
      <w:r w:rsidR="00941AFD">
        <w:rPr>
          <w:rFonts w:hint="eastAsia"/>
          <w:color w:val="333333"/>
          <w:sz w:val="32"/>
          <w:szCs w:val="32"/>
        </w:rPr>
        <w:t>，不使用</w:t>
      </w:r>
      <w:r w:rsidR="00BC7DE1">
        <w:rPr>
          <w:rFonts w:hint="eastAsia"/>
          <w:color w:val="333333"/>
          <w:sz w:val="32"/>
          <w:szCs w:val="32"/>
        </w:rPr>
        <w:t>违规</w:t>
      </w:r>
      <w:r w:rsidR="00941AFD">
        <w:rPr>
          <w:rFonts w:hint="eastAsia"/>
          <w:color w:val="333333"/>
          <w:sz w:val="32"/>
          <w:szCs w:val="32"/>
        </w:rPr>
        <w:t>设施</w:t>
      </w:r>
      <w:r w:rsidR="002F4088" w:rsidRPr="00676BD5">
        <w:rPr>
          <w:rFonts w:hint="eastAsia"/>
          <w:color w:val="333333"/>
          <w:sz w:val="32"/>
          <w:szCs w:val="32"/>
        </w:rPr>
        <w:t>。</w:t>
      </w:r>
    </w:p>
    <w:p w14:paraId="73C05873" w14:textId="09B80889" w:rsidR="002F4088" w:rsidRPr="00676BD5" w:rsidRDefault="00E244FE" w:rsidP="002F4088">
      <w:pPr>
        <w:pStyle w:val="a3"/>
        <w:shd w:val="clear" w:color="auto" w:fill="F9F9F9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5</w:t>
      </w:r>
      <w:r w:rsidR="00676BD5" w:rsidRPr="00676BD5">
        <w:rPr>
          <w:rFonts w:hint="eastAsia"/>
          <w:color w:val="333333"/>
          <w:sz w:val="32"/>
          <w:szCs w:val="32"/>
        </w:rPr>
        <w:t>、</w:t>
      </w:r>
      <w:r>
        <w:rPr>
          <w:rFonts w:hint="eastAsia"/>
          <w:color w:val="333333"/>
          <w:sz w:val="32"/>
          <w:szCs w:val="32"/>
        </w:rPr>
        <w:t>读者</w:t>
      </w:r>
      <w:r w:rsidR="002F4088" w:rsidRPr="00676BD5">
        <w:rPr>
          <w:rFonts w:hint="eastAsia"/>
          <w:color w:val="333333"/>
          <w:sz w:val="32"/>
          <w:szCs w:val="32"/>
        </w:rPr>
        <w:t>离开时</w:t>
      </w:r>
      <w:r>
        <w:rPr>
          <w:rFonts w:hint="eastAsia"/>
          <w:color w:val="333333"/>
          <w:sz w:val="32"/>
          <w:szCs w:val="32"/>
        </w:rPr>
        <w:t>主动</w:t>
      </w:r>
      <w:r w:rsidR="00EF6105">
        <w:rPr>
          <w:rFonts w:hint="eastAsia"/>
          <w:color w:val="333333"/>
          <w:sz w:val="32"/>
          <w:szCs w:val="32"/>
        </w:rPr>
        <w:t>带走</w:t>
      </w:r>
      <w:r w:rsidR="002F4088" w:rsidRPr="00676BD5">
        <w:rPr>
          <w:rFonts w:hint="eastAsia"/>
          <w:color w:val="333333"/>
          <w:sz w:val="32"/>
          <w:szCs w:val="32"/>
        </w:rPr>
        <w:t>个人物品，并随手关闭电源和门窗。</w:t>
      </w:r>
    </w:p>
    <w:p w14:paraId="4636B134" w14:textId="50A70118" w:rsidR="002F4088" w:rsidRPr="00676BD5" w:rsidRDefault="00E244FE" w:rsidP="002F4088">
      <w:pPr>
        <w:pStyle w:val="a3"/>
        <w:shd w:val="clear" w:color="auto" w:fill="F9F9F9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6</w:t>
      </w:r>
      <w:r w:rsidR="00676BD5" w:rsidRPr="00676BD5">
        <w:rPr>
          <w:rFonts w:hint="eastAsia"/>
          <w:color w:val="333333"/>
          <w:sz w:val="32"/>
          <w:szCs w:val="32"/>
        </w:rPr>
        <w:t>、</w:t>
      </w:r>
      <w:r>
        <w:rPr>
          <w:rFonts w:hint="eastAsia"/>
          <w:color w:val="333333"/>
          <w:sz w:val="32"/>
          <w:szCs w:val="32"/>
        </w:rPr>
        <w:t>学习小间为公共区域，个人贵重物品</w:t>
      </w:r>
      <w:r w:rsidR="002F4088" w:rsidRPr="00676BD5">
        <w:rPr>
          <w:rFonts w:hint="eastAsia"/>
          <w:color w:val="333333"/>
          <w:sz w:val="32"/>
          <w:szCs w:val="32"/>
        </w:rPr>
        <w:t>随身携带保管，物品遗失，概不负责。</w:t>
      </w:r>
    </w:p>
    <w:p w14:paraId="7A943108" w14:textId="43F20BEF" w:rsidR="002F4088" w:rsidRPr="00676BD5" w:rsidRDefault="00E244FE" w:rsidP="002F4088">
      <w:pPr>
        <w:pStyle w:val="a3"/>
        <w:shd w:val="clear" w:color="auto" w:fill="F9F9F9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7</w:t>
      </w:r>
      <w:r w:rsidR="00676BD5" w:rsidRPr="00676BD5">
        <w:rPr>
          <w:rFonts w:hint="eastAsia"/>
          <w:color w:val="333333"/>
          <w:sz w:val="32"/>
          <w:szCs w:val="32"/>
        </w:rPr>
        <w:t>、</w:t>
      </w:r>
      <w:r w:rsidR="00E513E6">
        <w:rPr>
          <w:rFonts w:hint="eastAsia"/>
          <w:color w:val="333333"/>
          <w:sz w:val="32"/>
          <w:szCs w:val="32"/>
        </w:rPr>
        <w:t>读者应</w:t>
      </w:r>
      <w:r w:rsidR="00DE78FA" w:rsidRPr="00676BD5">
        <w:rPr>
          <w:rFonts w:hint="eastAsia"/>
          <w:color w:val="333333"/>
          <w:sz w:val="32"/>
          <w:szCs w:val="32"/>
        </w:rPr>
        <w:t>自觉遵守</w:t>
      </w:r>
      <w:r>
        <w:rPr>
          <w:rFonts w:hint="eastAsia"/>
          <w:color w:val="333333"/>
          <w:sz w:val="32"/>
          <w:szCs w:val="32"/>
        </w:rPr>
        <w:t>学习小间使用</w:t>
      </w:r>
      <w:r w:rsidR="00DE78FA" w:rsidRPr="00676BD5">
        <w:rPr>
          <w:rFonts w:hint="eastAsia"/>
          <w:color w:val="333333"/>
          <w:sz w:val="32"/>
          <w:szCs w:val="32"/>
        </w:rPr>
        <w:t>相关规定，</w:t>
      </w:r>
      <w:r w:rsidR="00E513E6">
        <w:rPr>
          <w:rFonts w:hint="eastAsia"/>
          <w:color w:val="333333"/>
          <w:sz w:val="32"/>
          <w:szCs w:val="32"/>
        </w:rPr>
        <w:t>对多次</w:t>
      </w:r>
      <w:r w:rsidR="002F4088" w:rsidRPr="00676BD5">
        <w:rPr>
          <w:rFonts w:hint="eastAsia"/>
          <w:color w:val="333333"/>
          <w:sz w:val="32"/>
          <w:szCs w:val="32"/>
        </w:rPr>
        <w:t>违反规定者，</w:t>
      </w:r>
      <w:r>
        <w:rPr>
          <w:rFonts w:hint="eastAsia"/>
          <w:color w:val="333333"/>
          <w:sz w:val="32"/>
          <w:szCs w:val="32"/>
        </w:rPr>
        <w:t>将</w:t>
      </w:r>
      <w:r w:rsidR="002F4088" w:rsidRPr="00676BD5">
        <w:rPr>
          <w:rFonts w:hint="eastAsia"/>
          <w:color w:val="333333"/>
          <w:sz w:val="32"/>
          <w:szCs w:val="32"/>
        </w:rPr>
        <w:t>停止其使用</w:t>
      </w:r>
      <w:r>
        <w:rPr>
          <w:rFonts w:hint="eastAsia"/>
          <w:color w:val="333333"/>
          <w:sz w:val="32"/>
          <w:szCs w:val="32"/>
        </w:rPr>
        <w:t>学习小间</w:t>
      </w:r>
      <w:r w:rsidR="002F4088" w:rsidRPr="00676BD5">
        <w:rPr>
          <w:rFonts w:hint="eastAsia"/>
          <w:color w:val="333333"/>
          <w:sz w:val="32"/>
          <w:szCs w:val="32"/>
        </w:rPr>
        <w:t>的权利。</w:t>
      </w:r>
    </w:p>
    <w:p w14:paraId="4A0547A4" w14:textId="37C09FA0" w:rsidR="002F4088" w:rsidRPr="00676BD5" w:rsidRDefault="00E244FE" w:rsidP="002F4088">
      <w:pPr>
        <w:pStyle w:val="a3"/>
        <w:shd w:val="clear" w:color="auto" w:fill="F9F9F9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8</w:t>
      </w:r>
      <w:r w:rsidR="00676BD5" w:rsidRPr="00676BD5">
        <w:rPr>
          <w:rFonts w:hint="eastAsia"/>
          <w:color w:val="333333"/>
          <w:sz w:val="32"/>
          <w:szCs w:val="32"/>
        </w:rPr>
        <w:t>、</w:t>
      </w:r>
      <w:r>
        <w:rPr>
          <w:rFonts w:hint="eastAsia"/>
          <w:color w:val="333333"/>
          <w:sz w:val="32"/>
          <w:szCs w:val="32"/>
        </w:rPr>
        <w:t>学习小间的预约和使用</w:t>
      </w:r>
      <w:r w:rsidR="00E513E6">
        <w:rPr>
          <w:rFonts w:hint="eastAsia"/>
          <w:color w:val="333333"/>
          <w:sz w:val="32"/>
          <w:szCs w:val="32"/>
        </w:rPr>
        <w:t>方法</w:t>
      </w:r>
      <w:r>
        <w:rPr>
          <w:rFonts w:hint="eastAsia"/>
          <w:color w:val="333333"/>
          <w:sz w:val="32"/>
          <w:szCs w:val="32"/>
        </w:rPr>
        <w:t>详见图书馆主页相关链接</w:t>
      </w:r>
      <w:r w:rsidR="002F4088" w:rsidRPr="00676BD5">
        <w:rPr>
          <w:rFonts w:hint="eastAsia"/>
          <w:color w:val="333333"/>
          <w:sz w:val="32"/>
          <w:szCs w:val="32"/>
        </w:rPr>
        <w:t>。</w:t>
      </w:r>
    </w:p>
    <w:p w14:paraId="6187631C" w14:textId="6E72F56C" w:rsidR="002F4088" w:rsidRPr="00676BD5" w:rsidRDefault="00E513E6" w:rsidP="002F4088">
      <w:pPr>
        <w:pStyle w:val="a3"/>
        <w:shd w:val="clear" w:color="auto" w:fill="F9F9F9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9</w:t>
      </w:r>
      <w:r w:rsidR="00676BD5" w:rsidRPr="00676BD5">
        <w:rPr>
          <w:rFonts w:hint="eastAsia"/>
          <w:color w:val="333333"/>
          <w:sz w:val="32"/>
          <w:szCs w:val="32"/>
        </w:rPr>
        <w:t>、</w:t>
      </w:r>
      <w:r>
        <w:rPr>
          <w:rFonts w:hint="eastAsia"/>
          <w:color w:val="333333"/>
          <w:sz w:val="32"/>
          <w:szCs w:val="32"/>
        </w:rPr>
        <w:t>如需帮助可</w:t>
      </w:r>
      <w:r w:rsidR="001F183F" w:rsidRPr="00676BD5">
        <w:rPr>
          <w:rFonts w:hint="eastAsia"/>
          <w:color w:val="333333"/>
          <w:sz w:val="32"/>
          <w:szCs w:val="32"/>
        </w:rPr>
        <w:t>至图书馆4</w:t>
      </w:r>
      <w:r w:rsidR="001F183F" w:rsidRPr="00676BD5">
        <w:rPr>
          <w:color w:val="333333"/>
          <w:sz w:val="32"/>
          <w:szCs w:val="32"/>
        </w:rPr>
        <w:t>01</w:t>
      </w:r>
      <w:r w:rsidR="00F5645A">
        <w:rPr>
          <w:rFonts w:hint="eastAsia"/>
          <w:color w:val="333333"/>
          <w:sz w:val="32"/>
          <w:szCs w:val="32"/>
        </w:rPr>
        <w:t>室</w:t>
      </w:r>
      <w:r w:rsidR="001F183F" w:rsidRPr="00676BD5">
        <w:rPr>
          <w:rFonts w:hint="eastAsia"/>
          <w:color w:val="333333"/>
          <w:sz w:val="32"/>
          <w:szCs w:val="32"/>
        </w:rPr>
        <w:t>服务台。</w:t>
      </w:r>
    </w:p>
    <w:p w14:paraId="53210406" w14:textId="77777777" w:rsidR="00DE78FA" w:rsidRPr="00676BD5" w:rsidRDefault="00DE78FA" w:rsidP="00DE78FA">
      <w:pPr>
        <w:pStyle w:val="a3"/>
        <w:shd w:val="clear" w:color="auto" w:fill="F9F9F9"/>
        <w:spacing w:before="0" w:beforeAutospacing="0" w:after="0" w:afterAutospacing="0"/>
        <w:rPr>
          <w:color w:val="333333"/>
          <w:sz w:val="32"/>
          <w:szCs w:val="32"/>
        </w:rPr>
      </w:pPr>
      <w:r w:rsidRPr="00676BD5">
        <w:rPr>
          <w:rFonts w:hint="eastAsia"/>
          <w:color w:val="333333"/>
          <w:sz w:val="32"/>
          <w:szCs w:val="32"/>
        </w:rPr>
        <w:t xml:space="preserve"> </w:t>
      </w:r>
      <w:r w:rsidRPr="00676BD5">
        <w:rPr>
          <w:color w:val="333333"/>
          <w:sz w:val="32"/>
          <w:szCs w:val="32"/>
        </w:rPr>
        <w:t xml:space="preserve">                                      </w:t>
      </w:r>
      <w:bookmarkStart w:id="0" w:name="_GoBack"/>
      <w:bookmarkEnd w:id="0"/>
    </w:p>
    <w:p w14:paraId="4C7B6808" w14:textId="3A97996C" w:rsidR="00DE78FA" w:rsidRPr="00676BD5" w:rsidRDefault="00DE78FA" w:rsidP="002F4088">
      <w:pPr>
        <w:pStyle w:val="a3"/>
        <w:shd w:val="clear" w:color="auto" w:fill="F9F9F9"/>
        <w:spacing w:before="0" w:beforeAutospacing="0" w:after="0" w:afterAutospacing="0"/>
        <w:rPr>
          <w:color w:val="333333"/>
          <w:sz w:val="28"/>
          <w:szCs w:val="28"/>
        </w:rPr>
      </w:pPr>
      <w:r w:rsidRPr="00676BD5">
        <w:rPr>
          <w:rFonts w:hint="eastAsia"/>
          <w:color w:val="333333"/>
          <w:sz w:val="28"/>
          <w:szCs w:val="28"/>
        </w:rPr>
        <w:t xml:space="preserve"> </w:t>
      </w:r>
      <w:r w:rsidRPr="00676BD5">
        <w:rPr>
          <w:color w:val="333333"/>
          <w:sz w:val="28"/>
          <w:szCs w:val="28"/>
        </w:rPr>
        <w:t xml:space="preserve">                                          </w:t>
      </w:r>
    </w:p>
    <w:p w14:paraId="10ED3D2C" w14:textId="77777777" w:rsidR="00496F67" w:rsidRPr="00496F67" w:rsidRDefault="00496F67">
      <w:pPr>
        <w:pStyle w:val="a3"/>
        <w:shd w:val="clear" w:color="auto" w:fill="F9F9F9"/>
        <w:spacing w:before="0" w:beforeAutospacing="0" w:after="0" w:afterAutospacing="0"/>
        <w:rPr>
          <w:b/>
          <w:bCs/>
          <w:color w:val="333333"/>
          <w:sz w:val="32"/>
          <w:szCs w:val="32"/>
        </w:rPr>
      </w:pPr>
    </w:p>
    <w:sectPr w:rsidR="00496F67" w:rsidRPr="00496F67" w:rsidSect="00676BD5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37E"/>
    <w:multiLevelType w:val="hybridMultilevel"/>
    <w:tmpl w:val="CD584566"/>
    <w:lvl w:ilvl="0" w:tplc="67BE698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75"/>
    <w:rsid w:val="000D5F8C"/>
    <w:rsid w:val="001F183F"/>
    <w:rsid w:val="002F4088"/>
    <w:rsid w:val="002F5F59"/>
    <w:rsid w:val="00496F67"/>
    <w:rsid w:val="00520AFE"/>
    <w:rsid w:val="006179F9"/>
    <w:rsid w:val="00676BD5"/>
    <w:rsid w:val="006D7912"/>
    <w:rsid w:val="007422A6"/>
    <w:rsid w:val="00941AFD"/>
    <w:rsid w:val="009E113D"/>
    <w:rsid w:val="00BC7DE1"/>
    <w:rsid w:val="00D93DC7"/>
    <w:rsid w:val="00DE78FA"/>
    <w:rsid w:val="00E244FE"/>
    <w:rsid w:val="00E513E6"/>
    <w:rsid w:val="00EF6105"/>
    <w:rsid w:val="00F5645A"/>
    <w:rsid w:val="00F81375"/>
    <w:rsid w:val="00FB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4DA38"/>
  <w15:chartTrackingRefBased/>
  <w15:docId w15:val="{33679CEA-8A4F-48A6-950B-A430F550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0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3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2021-10-11T07:38:00Z</cp:lastPrinted>
  <dcterms:created xsi:type="dcterms:W3CDTF">2023-03-28T03:10:00Z</dcterms:created>
  <dcterms:modified xsi:type="dcterms:W3CDTF">2023-03-29T01:27:00Z</dcterms:modified>
</cp:coreProperties>
</file>